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E" w:rsidRDefault="003B7C9E" w:rsidP="003B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3B7C9E" w:rsidRDefault="003B7C9E" w:rsidP="003B7C9E">
      <w:pPr>
        <w:jc w:val="center"/>
        <w:rPr>
          <w:b/>
          <w:bCs/>
          <w:sz w:val="28"/>
          <w:szCs w:val="28"/>
        </w:rPr>
      </w:pPr>
    </w:p>
    <w:p w:rsidR="003B7C9E" w:rsidRDefault="003B7C9E" w:rsidP="003B7C9E">
      <w:pPr>
        <w:jc w:val="center"/>
      </w:pPr>
      <w:r>
        <w:rPr>
          <w:b/>
          <w:bCs/>
        </w:rPr>
        <w:t xml:space="preserve">о наполняемости учебных групп всех форм обучения  </w:t>
      </w:r>
      <w:r>
        <w:rPr>
          <w:b/>
          <w:bCs/>
          <w:u w:val="single"/>
        </w:rPr>
        <w:t xml:space="preserve"> </w:t>
      </w:r>
      <w:r>
        <w:rPr>
          <w:u w:val="single"/>
        </w:rPr>
        <w:t>Государственное  автономное  профессиональное образовательное учреждение «</w:t>
      </w:r>
      <w:proofErr w:type="spellStart"/>
      <w:r>
        <w:rPr>
          <w:u w:val="single"/>
        </w:rPr>
        <w:t>Медногорский</w:t>
      </w:r>
      <w:proofErr w:type="spellEnd"/>
      <w:r>
        <w:rPr>
          <w:u w:val="single"/>
        </w:rPr>
        <w:t xml:space="preserve"> индустриальный колледж»</w:t>
      </w:r>
      <w:r>
        <w:t xml:space="preserve"> </w:t>
      </w:r>
      <w:proofErr w:type="gramStart"/>
      <w:r>
        <w:t>г</w:t>
      </w:r>
      <w:proofErr w:type="gramEnd"/>
      <w:r>
        <w:t xml:space="preserve">. Медногорска Оренбургской области по состоянию на </w:t>
      </w:r>
      <w:r>
        <w:rPr>
          <w:b/>
        </w:rPr>
        <w:t>01</w:t>
      </w:r>
      <w:r w:rsidRPr="002D17CB">
        <w:rPr>
          <w:b/>
        </w:rPr>
        <w:t>.</w:t>
      </w:r>
      <w:r>
        <w:rPr>
          <w:b/>
        </w:rPr>
        <w:t>01.</w:t>
      </w:r>
      <w:r w:rsidRPr="002D17CB">
        <w:rPr>
          <w:b/>
        </w:rPr>
        <w:t>20</w:t>
      </w:r>
      <w:r>
        <w:rPr>
          <w:b/>
        </w:rPr>
        <w:t>24</w:t>
      </w:r>
      <w:r>
        <w:t xml:space="preserve"> года.</w:t>
      </w:r>
    </w:p>
    <w:p w:rsidR="003B7C9E" w:rsidRDefault="003B7C9E" w:rsidP="003B7C9E">
      <w:pPr>
        <w:jc w:val="center"/>
      </w:pPr>
    </w:p>
    <w:p w:rsidR="003B7C9E" w:rsidRDefault="003B7C9E" w:rsidP="003B7C9E">
      <w:pPr>
        <w:jc w:val="center"/>
      </w:pPr>
    </w:p>
    <w:tbl>
      <w:tblPr>
        <w:tblW w:w="15175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"/>
        <w:gridCol w:w="8"/>
        <w:gridCol w:w="7"/>
        <w:gridCol w:w="2326"/>
        <w:gridCol w:w="1866"/>
        <w:gridCol w:w="22"/>
        <w:gridCol w:w="1511"/>
        <w:gridCol w:w="24"/>
        <w:gridCol w:w="12"/>
        <w:gridCol w:w="3877"/>
        <w:gridCol w:w="1190"/>
        <w:gridCol w:w="26"/>
        <w:gridCol w:w="11"/>
        <w:gridCol w:w="1523"/>
        <w:gridCol w:w="2264"/>
        <w:gridCol w:w="10"/>
      </w:tblGrid>
      <w:tr w:rsidR="003B7C9E" w:rsidRPr="00C146A2" w:rsidTr="004331F1">
        <w:trPr>
          <w:gridAfter w:val="1"/>
          <w:wAfter w:w="10" w:type="dxa"/>
          <w:trHeight w:val="330"/>
        </w:trPr>
        <w:tc>
          <w:tcPr>
            <w:tcW w:w="5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rPr>
                <w:lang w:val="ru-RU"/>
              </w:rPr>
            </w:pPr>
            <w:r>
              <w:t xml:space="preserve">№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3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Программа обучения  (например: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.. : ППССЗ-11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.)</w:t>
            </w:r>
            <w:proofErr w:type="gramEnd"/>
          </w:p>
        </w:tc>
        <w:tc>
          <w:tcPr>
            <w:tcW w:w="186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обучения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B574FD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учебной группы</w:t>
            </w:r>
          </w:p>
        </w:tc>
        <w:tc>
          <w:tcPr>
            <w:tcW w:w="387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Специальность, профессия*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учащихся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группах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Финансовое обеспечение</w:t>
            </w:r>
          </w:p>
        </w:tc>
      </w:tr>
      <w:tr w:rsidR="003B7C9E" w:rsidRPr="00F678A0" w:rsidTr="004331F1">
        <w:trPr>
          <w:gridAfter w:val="1"/>
          <w:wAfter w:w="10" w:type="dxa"/>
          <w:trHeight w:val="853"/>
        </w:trPr>
        <w:tc>
          <w:tcPr>
            <w:tcW w:w="50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</w:pPr>
          </w:p>
        </w:tc>
        <w:tc>
          <w:tcPr>
            <w:tcW w:w="233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6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574FD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областной бюджет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об оказании платных образовательных услуг</w:t>
            </w:r>
          </w:p>
        </w:tc>
      </w:tr>
      <w:tr w:rsidR="003B7C9E" w:rsidTr="004331F1">
        <w:trPr>
          <w:gridAfter w:val="1"/>
          <w:wAfter w:w="10" w:type="dxa"/>
          <w:trHeight w:val="252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3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551C18" w:rsidRDefault="003B7C9E" w:rsidP="004331F1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551C18" w:rsidRDefault="003B7C9E" w:rsidP="004331F1">
            <w:pPr>
              <w:pStyle w:val="a3"/>
              <w:ind w:right="-57"/>
              <w:jc w:val="center"/>
              <w:rPr>
                <w:sz w:val="20"/>
                <w:szCs w:val="20"/>
                <w:lang w:val="ru-RU"/>
              </w:rPr>
            </w:pPr>
            <w:r w:rsidRPr="00551C18">
              <w:rPr>
                <w:sz w:val="20"/>
                <w:szCs w:val="20"/>
                <w:lang w:val="ru-RU"/>
              </w:rPr>
              <w:t>7</w:t>
            </w:r>
          </w:p>
        </w:tc>
      </w:tr>
      <w:tr w:rsidR="003B7C9E" w:rsidRPr="00F678A0" w:rsidTr="004331F1">
        <w:trPr>
          <w:gridAfter w:val="1"/>
          <w:wAfter w:w="10" w:type="dxa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  <w:p w:rsidR="003B7C9E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  <w:r w:rsidRPr="00D83010">
              <w:rPr>
                <w:b/>
                <w:lang w:val="ru-RU"/>
              </w:rPr>
              <w:t xml:space="preserve">А. Очная форма </w:t>
            </w:r>
            <w:proofErr w:type="gramStart"/>
            <w:r w:rsidRPr="00D83010">
              <w:rPr>
                <w:b/>
                <w:lang w:val="ru-RU"/>
              </w:rPr>
              <w:t>обучения по программам</w:t>
            </w:r>
            <w:proofErr w:type="gramEnd"/>
            <w:r w:rsidRPr="00D83010">
              <w:rPr>
                <w:b/>
                <w:lang w:val="ru-RU"/>
              </w:rPr>
              <w:t xml:space="preserve"> подготовки специалистов среднего звена</w:t>
            </w:r>
          </w:p>
          <w:p w:rsidR="003B7C9E" w:rsidRPr="00D83010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</w:tr>
      <w:tr w:rsidR="003B7C9E" w:rsidRPr="00A90C69" w:rsidTr="004331F1">
        <w:trPr>
          <w:gridAfter w:val="1"/>
          <w:wAfter w:w="10" w:type="dxa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  <w:r>
              <w:t>1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МЦМ-23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RPr="00A90C69" w:rsidTr="004331F1">
        <w:trPr>
          <w:gridAfter w:val="1"/>
          <w:wAfter w:w="10" w:type="dxa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  <w:r>
              <w:t>2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ТОРО-23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240E5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RPr="00A90C69" w:rsidTr="004331F1">
        <w:trPr>
          <w:gridAfter w:val="1"/>
          <w:wAfter w:w="10" w:type="dxa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ТЭОП-23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RPr="00A90C69" w:rsidTr="004331F1">
        <w:trPr>
          <w:gridAfter w:val="1"/>
          <w:wAfter w:w="10" w:type="dxa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6531F8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БУП-23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RPr="00A90C69" w:rsidTr="004331F1">
        <w:trPr>
          <w:gridAfter w:val="1"/>
          <w:wAfter w:w="10" w:type="dxa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>
              <w:rPr>
                <w:b/>
                <w:bCs/>
              </w:rPr>
              <w:t>Итого по 1 курсу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362D3A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362D3A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  <w:r>
              <w:t>1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  <w:r>
              <w:lastRenderedPageBreak/>
              <w:t>2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6240E5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6531F8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>
              <w:rPr>
                <w:b/>
                <w:bCs/>
              </w:rPr>
              <w:t>Итого по 2 курсу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7C9E" w:rsidRPr="0088328F" w:rsidTr="004331F1">
        <w:trPr>
          <w:gridAfter w:val="1"/>
          <w:wAfter w:w="10" w:type="dxa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3курс</w:t>
            </w:r>
          </w:p>
        </w:tc>
      </w:tr>
      <w:tr w:rsidR="003B7C9E" w:rsidRPr="0088328F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8328F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1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8328F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2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8328F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6240E5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B0D84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495CB9" w:rsidRDefault="003B7C9E" w:rsidP="004331F1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11667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A66E5A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БУП-21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>
              <w:rPr>
                <w:b/>
                <w:bCs/>
              </w:rPr>
              <w:t>Итого по 3 курсу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7C9E" w:rsidRPr="00D708DF" w:rsidTr="004331F1">
        <w:trPr>
          <w:gridAfter w:val="1"/>
          <w:wAfter w:w="10" w:type="dxa"/>
          <w:trHeight w:val="19"/>
        </w:trPr>
        <w:tc>
          <w:tcPr>
            <w:tcW w:w="129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Pr="00D708D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RPr="00D708DF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708DF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1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708DF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МЦМ-20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61466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708DF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2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708DF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ТОРО-20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263CE6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263CE6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4371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708DF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61466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3г.10мес.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БУП-20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61466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  <w:trHeight w:val="32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C03D4" w:rsidRDefault="003B7C9E" w:rsidP="004331F1">
            <w:pPr>
              <w:jc w:val="center"/>
            </w:pPr>
            <w:r>
              <w:rPr>
                <w:b/>
                <w:bCs/>
              </w:rPr>
              <w:t>Итого по 4 курсу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FF6EA9" w:rsidRDefault="003B7C9E" w:rsidP="004331F1">
            <w:pPr>
              <w:pStyle w:val="a3"/>
              <w:ind w:left="-57" w:right="-57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71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ППССЗ очной формы обучения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339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  <w:p w:rsidR="003B7C9E" w:rsidRPr="00BA62F6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339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BA62F6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7C9E" w:rsidRPr="0063526C" w:rsidTr="00433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5175" w:type="dxa"/>
            <w:gridSpan w:val="16"/>
          </w:tcPr>
          <w:p w:rsidR="003B7C9E" w:rsidRDefault="003B7C9E" w:rsidP="004331F1">
            <w:pPr>
              <w:jc w:val="center"/>
              <w:rPr>
                <w:b/>
                <w:sz w:val="28"/>
                <w:szCs w:val="28"/>
              </w:rPr>
            </w:pPr>
            <w:r w:rsidRPr="009F2C09">
              <w:rPr>
                <w:b/>
                <w:sz w:val="28"/>
                <w:szCs w:val="28"/>
              </w:rPr>
              <w:t xml:space="preserve"> </w:t>
            </w:r>
          </w:p>
          <w:p w:rsidR="003B7C9E" w:rsidRPr="009941CA" w:rsidRDefault="003B7C9E" w:rsidP="004331F1">
            <w:pPr>
              <w:jc w:val="center"/>
            </w:pPr>
          </w:p>
        </w:tc>
      </w:tr>
      <w:tr w:rsidR="003B7C9E" w:rsidRPr="00F678A0" w:rsidTr="004331F1">
        <w:trPr>
          <w:gridAfter w:val="1"/>
          <w:wAfter w:w="10" w:type="dxa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С. Заочная форма </w:t>
            </w:r>
            <w:proofErr w:type="gramStart"/>
            <w:r>
              <w:rPr>
                <w:b/>
                <w:bCs/>
                <w:lang w:val="ru-RU"/>
              </w:rPr>
              <w:t>обучения по программам</w:t>
            </w:r>
            <w:proofErr w:type="gramEnd"/>
            <w:r>
              <w:rPr>
                <w:b/>
                <w:bCs/>
                <w:lang w:val="ru-RU"/>
              </w:rPr>
              <w:t xml:space="preserve"> подготовки специалистов среднего звена</w:t>
            </w:r>
          </w:p>
          <w:p w:rsidR="003B7C9E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7C9E" w:rsidTr="004331F1">
        <w:trPr>
          <w:gridAfter w:val="1"/>
          <w:wAfter w:w="10" w:type="dxa"/>
          <w:trHeight w:val="19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курс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 w:rsidRPr="006A566F">
              <w:t xml:space="preserve"> </w:t>
            </w:r>
            <w:r>
              <w:t xml:space="preserve"> 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4г. 10 мес. 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ТЭОП-23-1к 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ТЭОП-23к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Pr="00157C72" w:rsidRDefault="003B7C9E" w:rsidP="004331F1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 w:rsidRPr="00157C72">
              <w:rPr>
                <w:b/>
                <w:bCs/>
                <w:lang w:val="ru-RU"/>
              </w:rPr>
              <w:t>2 курс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 w:rsidRPr="004747E5">
              <w:rPr>
                <w:bCs/>
                <w:lang w:val="ru-RU"/>
              </w:rPr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ТЭОП-22к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2326" w:right="-57" w:firstLine="993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 курс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ТЭОП-21к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927579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курс</w:t>
            </w:r>
          </w:p>
        </w:tc>
      </w:tr>
      <w:tr w:rsidR="003B7C9E" w:rsidRPr="004747E5" w:rsidTr="004331F1">
        <w:trPr>
          <w:gridAfter w:val="1"/>
          <w:wAfter w:w="10" w:type="dxa"/>
          <w:trHeight w:val="19"/>
        </w:trPr>
        <w:tc>
          <w:tcPr>
            <w:tcW w:w="5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Pr="004747E5" w:rsidRDefault="003B7C9E" w:rsidP="004331F1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ТЭОП-20-1к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B7C9E" w:rsidRPr="00A47955" w:rsidRDefault="003B7C9E" w:rsidP="004331F1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51A65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ТЭОП-20к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rPr>
                <w:lang w:val="ru-RU"/>
              </w:rPr>
            </w:pPr>
          </w:p>
          <w:p w:rsidR="003B7C9E" w:rsidRPr="00A47955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B7C9E" w:rsidRDefault="003B7C9E" w:rsidP="004331F1">
            <w:pPr>
              <w:jc w:val="center"/>
            </w:pPr>
            <w:r>
              <w:t>5</w:t>
            </w:r>
          </w:p>
        </w:tc>
      </w:tr>
      <w:tr w:rsidR="003B7C9E" w:rsidTr="004331F1">
        <w:trPr>
          <w:gridAfter w:val="1"/>
          <w:wAfter w:w="10" w:type="dxa"/>
          <w:trHeight w:val="19"/>
        </w:trPr>
        <w:tc>
          <w:tcPr>
            <w:tcW w:w="1516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 курс</w:t>
            </w: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D51A65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6A566F" w:rsidRDefault="003B7C9E" w:rsidP="004331F1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4г. 10 мес.</w:t>
            </w:r>
          </w:p>
        </w:tc>
        <w:tc>
          <w:tcPr>
            <w:tcW w:w="15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ТЭОП-19-1к</w:t>
            </w:r>
          </w:p>
        </w:tc>
        <w:tc>
          <w:tcPr>
            <w:tcW w:w="39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3B7C9E" w:rsidRPr="00A47955" w:rsidRDefault="003B7C9E" w:rsidP="004331F1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Default="003B7C9E" w:rsidP="004331F1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B7C9E" w:rsidTr="004331F1">
        <w:trPr>
          <w:gridAfter w:val="1"/>
          <w:wAfter w:w="10" w:type="dxa"/>
          <w:trHeight w:val="196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90238B" w:rsidRDefault="003B7C9E" w:rsidP="004331F1">
            <w:pPr>
              <w:pStyle w:val="a3"/>
              <w:ind w:left="-57" w:right="-57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 по заочной форме обучения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90238B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A7E41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8A7E41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8A7E41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  <w:tr w:rsidR="003B7C9E" w:rsidTr="004331F1">
        <w:trPr>
          <w:gridAfter w:val="1"/>
          <w:wAfter w:w="10" w:type="dxa"/>
        </w:trPr>
        <w:tc>
          <w:tcPr>
            <w:tcW w:w="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по профессиональной образовательной организации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90238B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</w:tcPr>
          <w:p w:rsidR="003B7C9E" w:rsidRDefault="003B7C9E" w:rsidP="004331F1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7C9E" w:rsidRPr="008A7E41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7C9E" w:rsidRPr="008A7E41" w:rsidRDefault="003B7C9E" w:rsidP="004331F1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7C9E" w:rsidRPr="008A7E41" w:rsidRDefault="003B7C9E" w:rsidP="004331F1">
            <w:pPr>
              <w:pStyle w:val="a3"/>
              <w:ind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</w:t>
            </w:r>
          </w:p>
        </w:tc>
      </w:tr>
    </w:tbl>
    <w:p w:rsidR="003B7C9E" w:rsidRDefault="003B7C9E" w:rsidP="003B7C9E"/>
    <w:p w:rsidR="003B7C9E" w:rsidRDefault="003B7C9E" w:rsidP="003B7C9E">
      <w:r>
        <w:t xml:space="preserve">  </w:t>
      </w:r>
    </w:p>
    <w:p w:rsidR="003B7C9E" w:rsidRDefault="003B7C9E" w:rsidP="003B7C9E"/>
    <w:p w:rsidR="003B7C9E" w:rsidRDefault="003B7C9E" w:rsidP="003B7C9E"/>
    <w:p w:rsidR="003B7C9E" w:rsidRPr="00F678A0" w:rsidRDefault="003B7C9E" w:rsidP="003B7C9E">
      <w:pPr>
        <w:tabs>
          <w:tab w:val="left" w:pos="68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B7C9E" w:rsidRPr="00F678A0" w:rsidRDefault="003B7C9E" w:rsidP="003B7C9E">
      <w:pPr>
        <w:tabs>
          <w:tab w:val="left" w:pos="688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8A0">
        <w:rPr>
          <w:rFonts w:ascii="Times New Roman" w:hAnsi="Times New Roman" w:cs="Times New Roman"/>
          <w:sz w:val="24"/>
          <w:szCs w:val="24"/>
        </w:rPr>
        <w:t xml:space="preserve">о наполняемости учебных групп всех форм обучения </w:t>
      </w:r>
      <w:r w:rsidRPr="00F678A0">
        <w:rPr>
          <w:rFonts w:ascii="Times New Roman" w:hAnsi="Times New Roman" w:cs="Times New Roman"/>
          <w:sz w:val="24"/>
          <w:szCs w:val="24"/>
          <w:u w:val="single"/>
        </w:rPr>
        <w:t>Государственного автономного профессионального образовательного учреждения «</w:t>
      </w:r>
      <w:proofErr w:type="spellStart"/>
      <w:r w:rsidRPr="00F678A0">
        <w:rPr>
          <w:rFonts w:ascii="Times New Roman" w:hAnsi="Times New Roman" w:cs="Times New Roman"/>
          <w:sz w:val="24"/>
          <w:szCs w:val="24"/>
          <w:u w:val="single"/>
        </w:rPr>
        <w:t>Медногорский</w:t>
      </w:r>
      <w:proofErr w:type="spellEnd"/>
      <w:r w:rsidRPr="00F678A0">
        <w:rPr>
          <w:rFonts w:ascii="Times New Roman" w:hAnsi="Times New Roman" w:cs="Times New Roman"/>
          <w:sz w:val="24"/>
          <w:szCs w:val="24"/>
          <w:u w:val="single"/>
        </w:rPr>
        <w:t xml:space="preserve"> индустриальный </w:t>
      </w:r>
      <w:bookmarkStart w:id="0" w:name="_GoBack"/>
      <w:bookmarkEnd w:id="0"/>
      <w:r w:rsidRPr="00F678A0">
        <w:rPr>
          <w:rFonts w:ascii="Times New Roman" w:hAnsi="Times New Roman" w:cs="Times New Roman"/>
          <w:sz w:val="24"/>
          <w:szCs w:val="24"/>
          <w:u w:val="single"/>
        </w:rPr>
        <w:t>колледж» г</w:t>
      </w:r>
      <w:proofErr w:type="gramStart"/>
      <w:r w:rsidRPr="00F678A0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F678A0">
        <w:rPr>
          <w:rFonts w:ascii="Times New Roman" w:hAnsi="Times New Roman" w:cs="Times New Roman"/>
          <w:sz w:val="24"/>
          <w:szCs w:val="24"/>
          <w:u w:val="single"/>
        </w:rPr>
        <w:t>едногорска Оренбургской области, филиал ГАПОУ МИК в г.Кувандыке</w:t>
      </w:r>
    </w:p>
    <w:p w:rsidR="003B7C9E" w:rsidRPr="00F678A0" w:rsidRDefault="003B7C9E" w:rsidP="003B7C9E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8A0">
        <w:rPr>
          <w:rFonts w:ascii="Times New Roman" w:hAnsi="Times New Roman" w:cs="Times New Roman"/>
          <w:sz w:val="24"/>
          <w:szCs w:val="24"/>
        </w:rPr>
        <w:t>по состоянию на 01.01.2024 года.</w:t>
      </w:r>
    </w:p>
    <w:tbl>
      <w:tblPr>
        <w:tblStyle w:val="a4"/>
        <w:tblW w:w="15555" w:type="dxa"/>
        <w:tblLayout w:type="fixed"/>
        <w:tblLook w:val="04A0"/>
      </w:tblPr>
      <w:tblGrid>
        <w:gridCol w:w="630"/>
        <w:gridCol w:w="2559"/>
        <w:gridCol w:w="1729"/>
        <w:gridCol w:w="1403"/>
        <w:gridCol w:w="3140"/>
        <w:gridCol w:w="1559"/>
        <w:gridCol w:w="2661"/>
        <w:gridCol w:w="1874"/>
      </w:tblGrid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Программа обучения, базовое образование (например:</w:t>
            </w:r>
            <w:proofErr w:type="gramEnd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ППССЗ-9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, ППКРС-9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№ учебной группы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 по перечню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федеральный, областной, муниципальный бюджет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стоимости обучения.</w:t>
            </w: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136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В. Очная форма </w:t>
            </w:r>
            <w:proofErr w:type="gramStart"/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курс               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ППССЗ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ТОРО – 23ф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ППССЗ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ДОУ – 23ф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ППССЗ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ТЭОП – 23ф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bCs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rPr>
          <w:trHeight w:val="16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2 курс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20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24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-24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rPr>
          <w:trHeight w:val="23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proofErr w:type="spellStart"/>
            <w:r w:rsidRPr="00F678A0">
              <w:rPr>
                <w:rFonts w:cs="Times New Roman"/>
              </w:rPr>
              <w:t>Повар</w:t>
            </w:r>
            <w:proofErr w:type="spellEnd"/>
            <w:r w:rsidRPr="00F678A0">
              <w:rPr>
                <w:rFonts w:cs="Times New Roman"/>
              </w:rPr>
              <w:t xml:space="preserve">, </w:t>
            </w:r>
            <w:proofErr w:type="spellStart"/>
            <w:r w:rsidRPr="00F678A0">
              <w:rPr>
                <w:rFonts w:cs="Times New Roman"/>
              </w:rPr>
              <w:t>кондитер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12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F678A0">
              <w:rPr>
                <w:lang w:val="ru-RU"/>
              </w:rPr>
              <w:t>Областной бюджет -12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 xml:space="preserve">ППКРС – 9 </w:t>
            </w:r>
            <w:proofErr w:type="spellStart"/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3г. 10мес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sz w:val="24"/>
                <w:szCs w:val="24"/>
              </w:rPr>
              <w:t>Областной бюджет -19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курсу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9E" w:rsidRPr="00F678A0" w:rsidTr="004331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A0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E" w:rsidRPr="00F678A0" w:rsidRDefault="003B7C9E" w:rsidP="004331F1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9E" w:rsidRPr="00F678A0" w:rsidRDefault="003B7C9E" w:rsidP="003B7C9E">
      <w:pPr>
        <w:rPr>
          <w:sz w:val="24"/>
          <w:szCs w:val="24"/>
        </w:rPr>
      </w:pPr>
    </w:p>
    <w:p w:rsidR="003B7C9E" w:rsidRPr="00F678A0" w:rsidRDefault="003B7C9E" w:rsidP="003B7C9E">
      <w:pPr>
        <w:rPr>
          <w:sz w:val="24"/>
          <w:szCs w:val="24"/>
        </w:rPr>
      </w:pPr>
    </w:p>
    <w:p w:rsidR="003B7C9E" w:rsidRPr="003B7C9E" w:rsidRDefault="003B7C9E" w:rsidP="003B7C9E">
      <w:pPr>
        <w:rPr>
          <w:rFonts w:ascii="Times New Roman" w:hAnsi="Times New Roman" w:cs="Times New Roman"/>
        </w:rPr>
      </w:pPr>
    </w:p>
    <w:p w:rsidR="003B7C9E" w:rsidRPr="003B7C9E" w:rsidRDefault="003B7C9E" w:rsidP="003B7C9E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3B7C9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Горшкова И.В. </w:t>
      </w:r>
    </w:p>
    <w:p w:rsidR="003B7C9E" w:rsidRPr="003B7C9E" w:rsidRDefault="003B7C9E" w:rsidP="003B7C9E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3B7C9E" w:rsidRPr="003B7C9E" w:rsidRDefault="003B7C9E" w:rsidP="003B7C9E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3B7C9E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3B7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C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7C9E">
        <w:rPr>
          <w:rFonts w:ascii="Times New Roman" w:hAnsi="Times New Roman" w:cs="Times New Roman"/>
          <w:sz w:val="28"/>
          <w:szCs w:val="28"/>
        </w:rPr>
        <w:t xml:space="preserve">ух.                                                            </w:t>
      </w:r>
      <w:proofErr w:type="spellStart"/>
      <w:r w:rsidRPr="003B7C9E">
        <w:rPr>
          <w:rFonts w:ascii="Times New Roman" w:hAnsi="Times New Roman" w:cs="Times New Roman"/>
          <w:sz w:val="28"/>
          <w:szCs w:val="28"/>
        </w:rPr>
        <w:t>Бусалаева</w:t>
      </w:r>
      <w:proofErr w:type="spellEnd"/>
      <w:r w:rsidRPr="003B7C9E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3B7C9E" w:rsidRPr="003B7C9E" w:rsidRDefault="003B7C9E" w:rsidP="003B7C9E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3B7C9E" w:rsidRPr="003B7C9E" w:rsidRDefault="003B7C9E" w:rsidP="003B7C9E">
      <w:pPr>
        <w:ind w:firstLine="2268"/>
        <w:rPr>
          <w:rFonts w:ascii="Times New Roman" w:hAnsi="Times New Roman" w:cs="Times New Roman"/>
        </w:rPr>
      </w:pPr>
      <w:r w:rsidRPr="003B7C9E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Панова М.В.</w:t>
      </w:r>
    </w:p>
    <w:p w:rsidR="003B7C9E" w:rsidRDefault="003B7C9E" w:rsidP="003B7C9E">
      <w:pPr>
        <w:jc w:val="center"/>
      </w:pPr>
    </w:p>
    <w:p w:rsidR="003B7C9E" w:rsidRDefault="003B7C9E" w:rsidP="003B7C9E"/>
    <w:p w:rsidR="003B7C9E" w:rsidRDefault="003B7C9E" w:rsidP="003B7C9E">
      <w:pPr>
        <w:rPr>
          <w:b/>
          <w:bCs/>
          <w:sz w:val="28"/>
          <w:szCs w:val="28"/>
        </w:rPr>
      </w:pPr>
    </w:p>
    <w:p w:rsidR="0063093B" w:rsidRPr="003B7C9E" w:rsidRDefault="0063093B" w:rsidP="003B7C9E"/>
    <w:sectPr w:rsidR="0063093B" w:rsidRPr="003B7C9E" w:rsidSect="00442A5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673"/>
    <w:rsid w:val="000304B1"/>
    <w:rsid w:val="000379DB"/>
    <w:rsid w:val="00050AFC"/>
    <w:rsid w:val="0008431C"/>
    <w:rsid w:val="000D6AF6"/>
    <w:rsid w:val="00133823"/>
    <w:rsid w:val="00134EE7"/>
    <w:rsid w:val="00191195"/>
    <w:rsid w:val="001A411B"/>
    <w:rsid w:val="001B2CCB"/>
    <w:rsid w:val="001B7FCD"/>
    <w:rsid w:val="001E754B"/>
    <w:rsid w:val="0022568A"/>
    <w:rsid w:val="0024317E"/>
    <w:rsid w:val="00247361"/>
    <w:rsid w:val="002724AA"/>
    <w:rsid w:val="00275C78"/>
    <w:rsid w:val="002B4776"/>
    <w:rsid w:val="002B4D7B"/>
    <w:rsid w:val="002D5F55"/>
    <w:rsid w:val="002F294B"/>
    <w:rsid w:val="002F754C"/>
    <w:rsid w:val="003844A0"/>
    <w:rsid w:val="003B7C9E"/>
    <w:rsid w:val="003D487B"/>
    <w:rsid w:val="00411D1F"/>
    <w:rsid w:val="004154D3"/>
    <w:rsid w:val="00440036"/>
    <w:rsid w:val="00471B7B"/>
    <w:rsid w:val="004807A0"/>
    <w:rsid w:val="00495CD4"/>
    <w:rsid w:val="004D30D5"/>
    <w:rsid w:val="00546C93"/>
    <w:rsid w:val="00574162"/>
    <w:rsid w:val="00595A93"/>
    <w:rsid w:val="005E6673"/>
    <w:rsid w:val="005F6C28"/>
    <w:rsid w:val="00624390"/>
    <w:rsid w:val="0063093B"/>
    <w:rsid w:val="006664B6"/>
    <w:rsid w:val="006974F6"/>
    <w:rsid w:val="006A26A7"/>
    <w:rsid w:val="006C55BE"/>
    <w:rsid w:val="006F4DAF"/>
    <w:rsid w:val="00705C91"/>
    <w:rsid w:val="007131E6"/>
    <w:rsid w:val="00720FA6"/>
    <w:rsid w:val="00742774"/>
    <w:rsid w:val="007A461E"/>
    <w:rsid w:val="007B5BAF"/>
    <w:rsid w:val="007F14A4"/>
    <w:rsid w:val="007F394C"/>
    <w:rsid w:val="0081044D"/>
    <w:rsid w:val="00842CF7"/>
    <w:rsid w:val="008525A3"/>
    <w:rsid w:val="00856783"/>
    <w:rsid w:val="00861DAE"/>
    <w:rsid w:val="00873B52"/>
    <w:rsid w:val="00896EC1"/>
    <w:rsid w:val="008A1AA9"/>
    <w:rsid w:val="008B2D1D"/>
    <w:rsid w:val="008C28DF"/>
    <w:rsid w:val="00916807"/>
    <w:rsid w:val="00917BBD"/>
    <w:rsid w:val="00932232"/>
    <w:rsid w:val="009322EF"/>
    <w:rsid w:val="00951364"/>
    <w:rsid w:val="00956252"/>
    <w:rsid w:val="0098479D"/>
    <w:rsid w:val="00993A05"/>
    <w:rsid w:val="009C3705"/>
    <w:rsid w:val="009E069E"/>
    <w:rsid w:val="00A73C6C"/>
    <w:rsid w:val="00A95144"/>
    <w:rsid w:val="00AC0788"/>
    <w:rsid w:val="00AC425E"/>
    <w:rsid w:val="00AE7A5E"/>
    <w:rsid w:val="00B01E89"/>
    <w:rsid w:val="00B05F44"/>
    <w:rsid w:val="00B3285D"/>
    <w:rsid w:val="00B366FE"/>
    <w:rsid w:val="00BB6B75"/>
    <w:rsid w:val="00BD3E37"/>
    <w:rsid w:val="00C716E6"/>
    <w:rsid w:val="00CC7675"/>
    <w:rsid w:val="00CE6588"/>
    <w:rsid w:val="00D37BC8"/>
    <w:rsid w:val="00D669DA"/>
    <w:rsid w:val="00DD0C6B"/>
    <w:rsid w:val="00E539AD"/>
    <w:rsid w:val="00EB668A"/>
    <w:rsid w:val="00F10AF8"/>
    <w:rsid w:val="00F22413"/>
    <w:rsid w:val="00F25349"/>
    <w:rsid w:val="00F41622"/>
    <w:rsid w:val="00F70FDF"/>
    <w:rsid w:val="00FA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667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5E66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ПЛ-42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2011-10-06T20:50:00Z</cp:lastPrinted>
  <dcterms:created xsi:type="dcterms:W3CDTF">2023-12-28T07:00:00Z</dcterms:created>
  <dcterms:modified xsi:type="dcterms:W3CDTF">2023-12-28T07:49:00Z</dcterms:modified>
</cp:coreProperties>
</file>